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F9B68" w14:textId="77777777" w:rsidR="008916D2" w:rsidRDefault="009E0334">
      <w:pPr>
        <w:spacing w:after="280" w:line="240" w:lineRule="auto"/>
        <w:jc w:val="center"/>
        <w:rPr>
          <w:rFonts w:ascii="Arial" w:eastAsia="Arial" w:hAnsi="Arial" w:cs="Arial"/>
          <w:b/>
          <w:color w:val="3B3838"/>
          <w:sz w:val="40"/>
          <w:szCs w:val="40"/>
        </w:rPr>
      </w:pPr>
      <w:r>
        <w:rPr>
          <w:rFonts w:ascii="Arial" w:eastAsia="Arial" w:hAnsi="Arial" w:cs="Arial"/>
          <w:b/>
          <w:color w:val="3B3838"/>
          <w:sz w:val="40"/>
          <w:szCs w:val="40"/>
        </w:rPr>
        <w:t>Commercialization Fund Application</w:t>
      </w:r>
      <w:r>
        <w:rPr>
          <w:noProof/>
        </w:rPr>
        <mc:AlternateContent>
          <mc:Choice Requires="wps">
            <w:drawing>
              <wp:anchor distT="0" distB="0" distL="114300" distR="114300" simplePos="0" relativeHeight="251658240" behindDoc="0" locked="0" layoutInCell="1" hidden="0" allowOverlap="1" wp14:anchorId="3F050335" wp14:editId="3E58E65D">
                <wp:simplePos x="0" y="0"/>
                <wp:positionH relativeFrom="column">
                  <wp:posOffset>762000</wp:posOffset>
                </wp:positionH>
                <wp:positionV relativeFrom="paragraph">
                  <wp:posOffset>355600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150488" y="3780000"/>
                          <a:ext cx="4391025" cy="0"/>
                        </a:xfrm>
                        <a:prstGeom prst="straightConnector1">
                          <a:avLst/>
                        </a:prstGeom>
                        <a:noFill/>
                        <a:ln w="9525" cap="flat" cmpd="sng">
                          <a:solidFill>
                            <a:srgbClr val="A8D08C"/>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762000</wp:posOffset>
                </wp:positionH>
                <wp:positionV relativeFrom="paragraph">
                  <wp:posOffset>355600</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50A9BF12" w14:textId="4A409713" w:rsidR="008916D2" w:rsidRDefault="009E0334">
      <w:pPr>
        <w:spacing w:before="280" w:after="280" w:line="240" w:lineRule="auto"/>
        <w:jc w:val="center"/>
        <w:rPr>
          <w:rFonts w:ascii="Arial" w:eastAsia="Arial" w:hAnsi="Arial" w:cs="Arial"/>
          <w:b/>
          <w:color w:val="3B3838"/>
          <w:sz w:val="32"/>
          <w:szCs w:val="32"/>
        </w:rPr>
      </w:pPr>
      <w:r>
        <w:rPr>
          <w:rFonts w:ascii="Arial" w:eastAsia="Arial" w:hAnsi="Arial" w:cs="Arial"/>
          <w:b/>
          <w:color w:val="3B3838"/>
          <w:sz w:val="32"/>
          <w:szCs w:val="32"/>
        </w:rPr>
        <w:t>Fall 202</w:t>
      </w:r>
      <w:r w:rsidR="001A53E5">
        <w:rPr>
          <w:rFonts w:ascii="Arial" w:eastAsia="Arial" w:hAnsi="Arial" w:cs="Arial"/>
          <w:b/>
          <w:color w:val="3B3838"/>
          <w:sz w:val="32"/>
          <w:szCs w:val="32"/>
        </w:rPr>
        <w:t>5</w:t>
      </w:r>
    </w:p>
    <w:p w14:paraId="1B13EAA9" w14:textId="77777777" w:rsidR="008916D2" w:rsidRDefault="009E0334">
      <w:pPr>
        <w:spacing w:after="0" w:line="240" w:lineRule="auto"/>
        <w:rPr>
          <w:rFonts w:ascii="Arial" w:eastAsia="Arial" w:hAnsi="Arial" w:cs="Arial"/>
          <w:b/>
          <w:color w:val="000000"/>
        </w:rPr>
      </w:pPr>
      <w:r>
        <w:rPr>
          <w:rFonts w:ascii="Arial" w:eastAsia="Arial" w:hAnsi="Arial" w:cs="Arial"/>
          <w:b/>
          <w:color w:val="000000"/>
        </w:rPr>
        <w:t>What does the Commercialization Fund support?</w:t>
      </w:r>
    </w:p>
    <w:p w14:paraId="661E160E" w14:textId="77777777" w:rsidR="008916D2" w:rsidRDefault="009E0334">
      <w:pPr>
        <w:spacing w:after="0" w:line="240" w:lineRule="auto"/>
        <w:rPr>
          <w:rFonts w:ascii="Arial" w:eastAsia="Arial" w:hAnsi="Arial" w:cs="Arial"/>
          <w:color w:val="000000"/>
        </w:rPr>
      </w:pPr>
      <w:r>
        <w:rPr>
          <w:rFonts w:ascii="Arial" w:eastAsia="Arial" w:hAnsi="Arial" w:cs="Arial"/>
          <w:color w:val="000000"/>
        </w:rPr>
        <w:t xml:space="preserve">Funding should enable the project to reach an inflection point. Funded tasks will be performed by or under the supervision of the </w:t>
      </w:r>
      <w:proofErr w:type="gramStart"/>
      <w:r>
        <w:rPr>
          <w:rFonts w:ascii="Arial" w:eastAsia="Arial" w:hAnsi="Arial" w:cs="Arial"/>
          <w:color w:val="000000"/>
        </w:rPr>
        <w:t>PI, but</w:t>
      </w:r>
      <w:proofErr w:type="gramEnd"/>
      <w:r>
        <w:rPr>
          <w:rFonts w:ascii="Arial" w:eastAsia="Arial" w:hAnsi="Arial" w:cs="Arial"/>
          <w:color w:val="000000"/>
        </w:rPr>
        <w:t xml:space="preserve"> may also include third-party efforts within or outside the university. The grants will be funded to meet agreed upon p</w:t>
      </w:r>
      <w:r>
        <w:rPr>
          <w:rFonts w:ascii="Arial" w:eastAsia="Arial" w:hAnsi="Arial" w:cs="Arial"/>
          <w:color w:val="000000"/>
        </w:rPr>
        <w:t xml:space="preserve">roject objectives. Funding will be based on milestone completion. Overhead charges should not be included in the grant proposal. VCU Innovation Gateway does not allow funding for indirect expenses incurred at VCU or other organizations where the project's </w:t>
      </w:r>
      <w:r>
        <w:rPr>
          <w:rFonts w:ascii="Arial" w:eastAsia="Arial" w:hAnsi="Arial" w:cs="Arial"/>
          <w:color w:val="000000"/>
        </w:rPr>
        <w:t>milestones may be completed.</w:t>
      </w:r>
    </w:p>
    <w:p w14:paraId="2B410DEC" w14:textId="77777777" w:rsidR="008916D2" w:rsidRDefault="008916D2">
      <w:pPr>
        <w:spacing w:after="0" w:line="240" w:lineRule="auto"/>
        <w:rPr>
          <w:rFonts w:ascii="Arial" w:eastAsia="Arial" w:hAnsi="Arial" w:cs="Arial"/>
          <w:color w:val="000000"/>
        </w:rPr>
      </w:pPr>
    </w:p>
    <w:p w14:paraId="79BFF3B8" w14:textId="77777777" w:rsidR="008916D2" w:rsidRDefault="009E0334">
      <w:pPr>
        <w:spacing w:after="0" w:line="240" w:lineRule="auto"/>
        <w:rPr>
          <w:rFonts w:ascii="Arial" w:eastAsia="Arial" w:hAnsi="Arial" w:cs="Arial"/>
          <w:b/>
          <w:color w:val="000000"/>
        </w:rPr>
      </w:pPr>
      <w:r>
        <w:rPr>
          <w:rFonts w:ascii="Arial" w:eastAsia="Arial" w:hAnsi="Arial" w:cs="Arial"/>
          <w:b/>
          <w:color w:val="000000"/>
        </w:rPr>
        <w:t>Criteria for funding</w:t>
      </w:r>
    </w:p>
    <w:p w14:paraId="53F5C3A4" w14:textId="77777777" w:rsidR="008916D2" w:rsidRDefault="009E0334">
      <w:pPr>
        <w:numPr>
          <w:ilvl w:val="0"/>
          <w:numId w:val="3"/>
        </w:numPr>
        <w:spacing w:after="0" w:line="240" w:lineRule="auto"/>
        <w:rPr>
          <w:rFonts w:ascii="Arial" w:eastAsia="Arial" w:hAnsi="Arial" w:cs="Arial"/>
          <w:color w:val="000000"/>
        </w:rPr>
      </w:pPr>
      <w:r>
        <w:rPr>
          <w:rFonts w:ascii="Arial" w:eastAsia="Arial" w:hAnsi="Arial" w:cs="Arial"/>
          <w:color w:val="000000"/>
        </w:rPr>
        <w:t>The work must be directly related to a completed invention disclosure submitted to VCU Innovation Gateway prior to the submission of the funding application.</w:t>
      </w:r>
    </w:p>
    <w:p w14:paraId="165F56B4" w14:textId="77777777" w:rsidR="008916D2" w:rsidRDefault="009E0334">
      <w:pPr>
        <w:numPr>
          <w:ilvl w:val="0"/>
          <w:numId w:val="3"/>
        </w:numPr>
        <w:spacing w:after="0" w:line="240" w:lineRule="auto"/>
        <w:rPr>
          <w:rFonts w:ascii="Arial" w:eastAsia="Arial" w:hAnsi="Arial" w:cs="Arial"/>
          <w:color w:val="000000"/>
        </w:rPr>
      </w:pPr>
      <w:r>
        <w:rPr>
          <w:rFonts w:ascii="Arial" w:eastAsia="Arial" w:hAnsi="Arial" w:cs="Arial"/>
          <w:color w:val="000000"/>
        </w:rPr>
        <w:t>The proposed work is expected to make the inven</w:t>
      </w:r>
      <w:r>
        <w:rPr>
          <w:rFonts w:ascii="Arial" w:eastAsia="Arial" w:hAnsi="Arial" w:cs="Arial"/>
          <w:color w:val="000000"/>
        </w:rPr>
        <w:t>tion available to the public faster in the form of a new product or a service.</w:t>
      </w:r>
    </w:p>
    <w:p w14:paraId="628DEEFC" w14:textId="77777777" w:rsidR="008916D2" w:rsidRDefault="008916D2">
      <w:pPr>
        <w:spacing w:after="0" w:line="240" w:lineRule="auto"/>
        <w:ind w:left="720"/>
        <w:rPr>
          <w:rFonts w:ascii="Arial" w:eastAsia="Arial" w:hAnsi="Arial" w:cs="Arial"/>
          <w:color w:val="000000"/>
        </w:rPr>
      </w:pPr>
    </w:p>
    <w:p w14:paraId="7A163134" w14:textId="77777777" w:rsidR="008916D2" w:rsidRDefault="009E0334">
      <w:pPr>
        <w:spacing w:after="0" w:line="240" w:lineRule="auto"/>
        <w:rPr>
          <w:rFonts w:ascii="Arial" w:eastAsia="Arial" w:hAnsi="Arial" w:cs="Arial"/>
          <w:b/>
          <w:color w:val="000000"/>
        </w:rPr>
      </w:pPr>
      <w:r>
        <w:rPr>
          <w:rFonts w:ascii="Arial" w:eastAsia="Arial" w:hAnsi="Arial" w:cs="Arial"/>
          <w:b/>
          <w:color w:val="000000"/>
        </w:rPr>
        <w:t>Types of work that could be funded:</w:t>
      </w:r>
    </w:p>
    <w:p w14:paraId="406A9B2A" w14:textId="77777777" w:rsidR="008916D2" w:rsidRDefault="009E0334">
      <w:pPr>
        <w:numPr>
          <w:ilvl w:val="0"/>
          <w:numId w:val="4"/>
        </w:numPr>
        <w:spacing w:after="0" w:line="240" w:lineRule="auto"/>
        <w:rPr>
          <w:rFonts w:ascii="Arial" w:eastAsia="Arial" w:hAnsi="Arial" w:cs="Arial"/>
          <w:color w:val="000000"/>
        </w:rPr>
      </w:pPr>
      <w:r>
        <w:rPr>
          <w:rFonts w:ascii="Arial" w:eastAsia="Arial" w:hAnsi="Arial" w:cs="Arial"/>
          <w:color w:val="000000"/>
        </w:rPr>
        <w:t>Prototype development</w:t>
      </w:r>
    </w:p>
    <w:p w14:paraId="54CF7D16" w14:textId="77777777" w:rsidR="008916D2" w:rsidRDefault="009E0334">
      <w:pPr>
        <w:numPr>
          <w:ilvl w:val="0"/>
          <w:numId w:val="4"/>
        </w:numPr>
        <w:spacing w:after="0" w:line="240" w:lineRule="auto"/>
        <w:rPr>
          <w:rFonts w:ascii="Arial" w:eastAsia="Arial" w:hAnsi="Arial" w:cs="Arial"/>
          <w:color w:val="000000"/>
        </w:rPr>
      </w:pPr>
      <w:r>
        <w:rPr>
          <w:rFonts w:ascii="Arial" w:eastAsia="Arial" w:hAnsi="Arial" w:cs="Arial"/>
          <w:color w:val="000000"/>
        </w:rPr>
        <w:t>Generation of data (animal data, etc.) for marketing of the invention</w:t>
      </w:r>
    </w:p>
    <w:p w14:paraId="36FEA53C" w14:textId="77777777" w:rsidR="008916D2" w:rsidRDefault="009E0334">
      <w:pPr>
        <w:numPr>
          <w:ilvl w:val="0"/>
          <w:numId w:val="4"/>
        </w:numPr>
        <w:spacing w:after="0" w:line="240" w:lineRule="auto"/>
        <w:rPr>
          <w:rFonts w:ascii="Arial" w:eastAsia="Arial" w:hAnsi="Arial" w:cs="Arial"/>
          <w:color w:val="000000"/>
        </w:rPr>
      </w:pPr>
      <w:r>
        <w:rPr>
          <w:rFonts w:ascii="Arial" w:eastAsia="Arial" w:hAnsi="Arial" w:cs="Arial"/>
          <w:color w:val="000000"/>
        </w:rPr>
        <w:t xml:space="preserve">Development of new applications for a disclosed </w:t>
      </w:r>
      <w:r>
        <w:rPr>
          <w:rFonts w:ascii="Arial" w:eastAsia="Arial" w:hAnsi="Arial" w:cs="Arial"/>
          <w:color w:val="000000"/>
        </w:rPr>
        <w:t>technology</w:t>
      </w:r>
    </w:p>
    <w:p w14:paraId="6215CC61" w14:textId="77777777" w:rsidR="008916D2" w:rsidRDefault="009E0334">
      <w:pPr>
        <w:numPr>
          <w:ilvl w:val="0"/>
          <w:numId w:val="4"/>
        </w:numPr>
        <w:spacing w:after="0" w:line="240" w:lineRule="auto"/>
        <w:rPr>
          <w:rFonts w:ascii="Arial" w:eastAsia="Arial" w:hAnsi="Arial" w:cs="Arial"/>
          <w:color w:val="000000"/>
        </w:rPr>
      </w:pPr>
      <w:r>
        <w:rPr>
          <w:rFonts w:ascii="Arial" w:eastAsia="Arial" w:hAnsi="Arial" w:cs="Arial"/>
          <w:color w:val="000000"/>
        </w:rPr>
        <w:t>Minor software coding and user interface work</w:t>
      </w:r>
    </w:p>
    <w:p w14:paraId="794EA06B" w14:textId="77777777" w:rsidR="008916D2" w:rsidRDefault="009E0334">
      <w:pPr>
        <w:numPr>
          <w:ilvl w:val="0"/>
          <w:numId w:val="4"/>
        </w:numPr>
        <w:spacing w:after="0" w:line="240" w:lineRule="auto"/>
        <w:rPr>
          <w:rFonts w:ascii="Arial" w:eastAsia="Arial" w:hAnsi="Arial" w:cs="Arial"/>
          <w:color w:val="000000"/>
        </w:rPr>
      </w:pPr>
      <w:r>
        <w:rPr>
          <w:rFonts w:ascii="Arial" w:eastAsia="Arial" w:hAnsi="Arial" w:cs="Arial"/>
          <w:color w:val="000000"/>
        </w:rPr>
        <w:t>Other work at the discretion of VCU Innovation Gateway</w:t>
      </w:r>
    </w:p>
    <w:p w14:paraId="586D1A63" w14:textId="77777777" w:rsidR="008916D2" w:rsidRDefault="009E0334">
      <w:pPr>
        <w:numPr>
          <w:ilvl w:val="0"/>
          <w:numId w:val="4"/>
        </w:numPr>
        <w:spacing w:after="0" w:line="240" w:lineRule="auto"/>
        <w:rPr>
          <w:rFonts w:ascii="Arial" w:eastAsia="Arial" w:hAnsi="Arial" w:cs="Arial"/>
          <w:color w:val="000000"/>
        </w:rPr>
      </w:pPr>
      <w:r>
        <w:rPr>
          <w:rFonts w:ascii="Arial" w:eastAsia="Arial" w:hAnsi="Arial" w:cs="Arial"/>
          <w:color w:val="000000"/>
        </w:rPr>
        <w:t>Pay students or postdoctoral fellows</w:t>
      </w:r>
    </w:p>
    <w:p w14:paraId="6C9A28FF" w14:textId="77777777" w:rsidR="008916D2" w:rsidRDefault="008916D2">
      <w:pPr>
        <w:spacing w:after="0" w:line="240" w:lineRule="auto"/>
        <w:ind w:left="720"/>
        <w:rPr>
          <w:rFonts w:ascii="Arial" w:eastAsia="Arial" w:hAnsi="Arial" w:cs="Arial"/>
          <w:color w:val="000000"/>
        </w:rPr>
      </w:pPr>
    </w:p>
    <w:p w14:paraId="7123A117" w14:textId="77777777" w:rsidR="008916D2" w:rsidRDefault="009E0334">
      <w:pPr>
        <w:spacing w:after="0" w:line="240" w:lineRule="auto"/>
        <w:rPr>
          <w:rFonts w:ascii="Arial" w:eastAsia="Arial" w:hAnsi="Arial" w:cs="Arial"/>
          <w:b/>
          <w:color w:val="000000"/>
        </w:rPr>
      </w:pPr>
      <w:r>
        <w:rPr>
          <w:rFonts w:ascii="Arial" w:eastAsia="Arial" w:hAnsi="Arial" w:cs="Arial"/>
          <w:b/>
          <w:color w:val="000000"/>
        </w:rPr>
        <w:t>Types of work that will not to be funded:</w:t>
      </w:r>
    </w:p>
    <w:p w14:paraId="7EE7E344" w14:textId="77777777" w:rsidR="008916D2" w:rsidRDefault="009E0334">
      <w:pPr>
        <w:numPr>
          <w:ilvl w:val="0"/>
          <w:numId w:val="1"/>
        </w:numPr>
        <w:spacing w:after="0" w:line="240" w:lineRule="auto"/>
        <w:rPr>
          <w:rFonts w:ascii="Arial" w:eastAsia="Arial" w:hAnsi="Arial" w:cs="Arial"/>
          <w:color w:val="000000"/>
        </w:rPr>
      </w:pPr>
      <w:r>
        <w:rPr>
          <w:rFonts w:ascii="Arial" w:eastAsia="Arial" w:hAnsi="Arial" w:cs="Arial"/>
          <w:color w:val="000000"/>
        </w:rPr>
        <w:t>Technologies not disclosed to VCU Innovation Gateway</w:t>
      </w:r>
    </w:p>
    <w:p w14:paraId="2106A7E8" w14:textId="77777777" w:rsidR="008916D2" w:rsidRDefault="009E0334">
      <w:pPr>
        <w:numPr>
          <w:ilvl w:val="0"/>
          <w:numId w:val="1"/>
        </w:numPr>
        <w:spacing w:after="0" w:line="240" w:lineRule="auto"/>
        <w:rPr>
          <w:rFonts w:ascii="Arial" w:eastAsia="Arial" w:hAnsi="Arial" w:cs="Arial"/>
          <w:color w:val="000000"/>
        </w:rPr>
      </w:pPr>
      <w:r>
        <w:rPr>
          <w:rFonts w:ascii="Arial" w:eastAsia="Arial" w:hAnsi="Arial" w:cs="Arial"/>
          <w:color w:val="000000"/>
        </w:rPr>
        <w:t>Technologie</w:t>
      </w:r>
      <w:r>
        <w:rPr>
          <w:rFonts w:ascii="Arial" w:eastAsia="Arial" w:hAnsi="Arial" w:cs="Arial"/>
          <w:color w:val="000000"/>
        </w:rPr>
        <w:t>s that are ready to be optioned/licensed to a company </w:t>
      </w:r>
    </w:p>
    <w:p w14:paraId="17644108" w14:textId="77777777" w:rsidR="008916D2" w:rsidRDefault="009E0334">
      <w:pPr>
        <w:spacing w:before="280" w:after="0" w:line="240" w:lineRule="auto"/>
        <w:rPr>
          <w:rFonts w:ascii="Arial" w:eastAsia="Arial" w:hAnsi="Arial" w:cs="Arial"/>
          <w:b/>
          <w:color w:val="000000"/>
        </w:rPr>
      </w:pPr>
      <w:r>
        <w:rPr>
          <w:rFonts w:ascii="Arial" w:eastAsia="Arial" w:hAnsi="Arial" w:cs="Arial"/>
          <w:b/>
          <w:color w:val="000000"/>
        </w:rPr>
        <w:t>Scoring criteria</w:t>
      </w:r>
    </w:p>
    <w:p w14:paraId="7C1F89E6" w14:textId="77777777" w:rsidR="008916D2" w:rsidRDefault="009E0334">
      <w:pPr>
        <w:spacing w:after="0" w:line="240" w:lineRule="auto"/>
        <w:rPr>
          <w:rFonts w:ascii="Arial" w:eastAsia="Arial" w:hAnsi="Arial" w:cs="Arial"/>
          <w:color w:val="000000"/>
        </w:rPr>
      </w:pPr>
      <w:r>
        <w:rPr>
          <w:rFonts w:ascii="Arial" w:eastAsia="Arial" w:hAnsi="Arial" w:cs="Arial"/>
          <w:color w:val="000000"/>
        </w:rPr>
        <w:t xml:space="preserve">The </w:t>
      </w:r>
      <w:proofErr w:type="gramStart"/>
      <w:r>
        <w:rPr>
          <w:rFonts w:ascii="Arial" w:eastAsia="Arial" w:hAnsi="Arial" w:cs="Arial"/>
          <w:color w:val="000000"/>
        </w:rPr>
        <w:t>Proof of Concept</w:t>
      </w:r>
      <w:proofErr w:type="gramEnd"/>
      <w:r>
        <w:rPr>
          <w:rFonts w:ascii="Arial" w:eastAsia="Arial" w:hAnsi="Arial" w:cs="Arial"/>
          <w:color w:val="000000"/>
        </w:rPr>
        <w:t xml:space="preserve"> Review Board will evaluate proposals based on the following criteria. Please note that strong proposals will need to reach completion in 12 months or less.</w:t>
      </w:r>
    </w:p>
    <w:p w14:paraId="60FA2D05" w14:textId="77777777" w:rsidR="008916D2" w:rsidRDefault="009E0334">
      <w:pPr>
        <w:numPr>
          <w:ilvl w:val="0"/>
          <w:numId w:val="2"/>
        </w:numPr>
        <w:spacing w:after="0" w:line="240" w:lineRule="auto"/>
        <w:rPr>
          <w:rFonts w:ascii="Arial" w:eastAsia="Arial" w:hAnsi="Arial" w:cs="Arial"/>
          <w:color w:val="000000"/>
        </w:rPr>
      </w:pPr>
      <w:r>
        <w:rPr>
          <w:rFonts w:ascii="Arial" w:eastAsia="Arial" w:hAnsi="Arial" w:cs="Arial"/>
          <w:color w:val="000000"/>
        </w:rPr>
        <w:t xml:space="preserve">What </w:t>
      </w:r>
      <w:proofErr w:type="gramStart"/>
      <w:r>
        <w:rPr>
          <w:rFonts w:ascii="Arial" w:eastAsia="Arial" w:hAnsi="Arial" w:cs="Arial"/>
          <w:color w:val="000000"/>
        </w:rPr>
        <w:t>is</w:t>
      </w:r>
      <w:proofErr w:type="gramEnd"/>
      <w:r>
        <w:rPr>
          <w:rFonts w:ascii="Arial" w:eastAsia="Arial" w:hAnsi="Arial" w:cs="Arial"/>
          <w:color w:val="000000"/>
        </w:rPr>
        <w:t xml:space="preserve"> the market need for this product and does the applicant have a clear un</w:t>
      </w:r>
      <w:r>
        <w:rPr>
          <w:rFonts w:ascii="Arial" w:eastAsia="Arial" w:hAnsi="Arial" w:cs="Arial"/>
          <w:color w:val="000000"/>
        </w:rPr>
        <w:t>derstanding of the opportunity?</w:t>
      </w:r>
    </w:p>
    <w:p w14:paraId="789E0B61" w14:textId="77777777" w:rsidR="008916D2" w:rsidRDefault="009E0334">
      <w:pPr>
        <w:numPr>
          <w:ilvl w:val="0"/>
          <w:numId w:val="2"/>
        </w:numPr>
        <w:spacing w:after="0" w:line="240" w:lineRule="auto"/>
        <w:rPr>
          <w:rFonts w:ascii="Arial" w:eastAsia="Arial" w:hAnsi="Arial" w:cs="Arial"/>
          <w:color w:val="000000"/>
        </w:rPr>
      </w:pPr>
      <w:r>
        <w:rPr>
          <w:rFonts w:ascii="Arial" w:eastAsia="Arial" w:hAnsi="Arial" w:cs="Arial"/>
          <w:color w:val="000000"/>
        </w:rPr>
        <w:t>What is the technical risk associated with the project and does the applicant have a clear understanding of that risk?</w:t>
      </w:r>
    </w:p>
    <w:p w14:paraId="62277E06" w14:textId="77777777" w:rsidR="008916D2" w:rsidRDefault="009E0334">
      <w:pPr>
        <w:numPr>
          <w:ilvl w:val="0"/>
          <w:numId w:val="2"/>
        </w:numPr>
        <w:spacing w:after="0" w:line="240" w:lineRule="auto"/>
        <w:rPr>
          <w:rFonts w:ascii="Arial" w:eastAsia="Arial" w:hAnsi="Arial" w:cs="Arial"/>
          <w:color w:val="000000"/>
        </w:rPr>
      </w:pPr>
      <w:r>
        <w:rPr>
          <w:rFonts w:ascii="Arial" w:eastAsia="Arial" w:hAnsi="Arial" w:cs="Arial"/>
          <w:color w:val="000000"/>
        </w:rPr>
        <w:t>Are there clear development milestones for the project that are associated with a realistic timeline?</w:t>
      </w:r>
    </w:p>
    <w:p w14:paraId="201A9AB4" w14:textId="77777777" w:rsidR="008916D2" w:rsidRDefault="009E0334">
      <w:pPr>
        <w:numPr>
          <w:ilvl w:val="0"/>
          <w:numId w:val="2"/>
        </w:numPr>
        <w:spacing w:after="0" w:line="240" w:lineRule="auto"/>
        <w:rPr>
          <w:rFonts w:ascii="Arial" w:eastAsia="Arial" w:hAnsi="Arial" w:cs="Arial"/>
          <w:color w:val="000000"/>
        </w:rPr>
      </w:pPr>
      <w:r>
        <w:rPr>
          <w:rFonts w:ascii="Arial" w:eastAsia="Arial" w:hAnsi="Arial" w:cs="Arial"/>
          <w:color w:val="000000"/>
        </w:rPr>
        <w:t>Eva</w:t>
      </w:r>
      <w:r>
        <w:rPr>
          <w:rFonts w:ascii="Arial" w:eastAsia="Arial" w:hAnsi="Arial" w:cs="Arial"/>
          <w:color w:val="000000"/>
        </w:rPr>
        <w:t>luation of the team</w:t>
      </w:r>
    </w:p>
    <w:p w14:paraId="37AD9BCC" w14:textId="77777777" w:rsidR="008916D2" w:rsidRDefault="009E0334">
      <w:pPr>
        <w:numPr>
          <w:ilvl w:val="0"/>
          <w:numId w:val="2"/>
        </w:numPr>
        <w:spacing w:after="0" w:line="240" w:lineRule="auto"/>
        <w:rPr>
          <w:rFonts w:ascii="Arial" w:eastAsia="Arial" w:hAnsi="Arial" w:cs="Arial"/>
          <w:color w:val="000000"/>
        </w:rPr>
      </w:pPr>
      <w:r>
        <w:rPr>
          <w:rFonts w:ascii="Arial" w:eastAsia="Arial" w:hAnsi="Arial" w:cs="Arial"/>
          <w:color w:val="000000"/>
        </w:rPr>
        <w:t>Is there a clear budget with transparent and efficient use of funds related to the milestones?</w:t>
      </w:r>
    </w:p>
    <w:p w14:paraId="1A3EA1A0" w14:textId="77777777" w:rsidR="008916D2" w:rsidRDefault="009E0334">
      <w:pPr>
        <w:numPr>
          <w:ilvl w:val="0"/>
          <w:numId w:val="2"/>
        </w:numPr>
        <w:spacing w:after="0" w:line="240" w:lineRule="auto"/>
        <w:rPr>
          <w:rFonts w:ascii="Arial" w:eastAsia="Arial" w:hAnsi="Arial" w:cs="Arial"/>
          <w:color w:val="000000"/>
        </w:rPr>
      </w:pPr>
      <w:r>
        <w:rPr>
          <w:rFonts w:ascii="Arial" w:eastAsia="Arial" w:hAnsi="Arial" w:cs="Arial"/>
          <w:color w:val="000000"/>
        </w:rPr>
        <w:t>What is the general strength of the proposal and potential of the technology, including potential for intellectual property protection?</w:t>
      </w:r>
    </w:p>
    <w:p w14:paraId="6FCB39A9" w14:textId="77777777" w:rsidR="008916D2" w:rsidRDefault="009E0334">
      <w:pPr>
        <w:rPr>
          <w:rFonts w:ascii="Arial" w:eastAsia="Arial" w:hAnsi="Arial" w:cs="Arial"/>
        </w:rPr>
      </w:pPr>
      <w:r>
        <w:br w:type="page"/>
      </w:r>
    </w:p>
    <w:p w14:paraId="626FED9F" w14:textId="77777777" w:rsidR="008916D2" w:rsidRDefault="009E0334">
      <w:pPr>
        <w:rPr>
          <w:rFonts w:ascii="Arial" w:eastAsia="Arial" w:hAnsi="Arial" w:cs="Arial"/>
          <w:b/>
        </w:rPr>
      </w:pPr>
      <w:r>
        <w:rPr>
          <w:rFonts w:ascii="Arial" w:eastAsia="Arial" w:hAnsi="Arial" w:cs="Arial"/>
          <w:b/>
        </w:rPr>
        <w:lastRenderedPageBreak/>
        <w:t>Pro</w:t>
      </w:r>
      <w:r>
        <w:rPr>
          <w:rFonts w:ascii="Arial" w:eastAsia="Arial" w:hAnsi="Arial" w:cs="Arial"/>
          <w:b/>
        </w:rPr>
        <w:t>posal Title</w:t>
      </w:r>
    </w:p>
    <w:p w14:paraId="7AFBD5E2" w14:textId="77777777" w:rsidR="008916D2" w:rsidRDefault="009E0334">
      <w:pPr>
        <w:rPr>
          <w:rFonts w:ascii="Arial" w:eastAsia="Arial" w:hAnsi="Arial" w:cs="Arial"/>
        </w:rPr>
      </w:pPr>
      <w:r>
        <w:rPr>
          <w:rFonts w:ascii="Arial" w:eastAsia="Arial" w:hAnsi="Arial" w:cs="Arial"/>
        </w:rPr>
        <w:t>Text</w:t>
      </w:r>
    </w:p>
    <w:p w14:paraId="2A49393D" w14:textId="77777777" w:rsidR="008916D2" w:rsidRDefault="009E0334">
      <w:pPr>
        <w:rPr>
          <w:rFonts w:ascii="Arial" w:eastAsia="Arial" w:hAnsi="Arial" w:cs="Arial"/>
          <w:b/>
        </w:rPr>
      </w:pPr>
      <w:r>
        <w:rPr>
          <w:rFonts w:ascii="Arial" w:eastAsia="Arial" w:hAnsi="Arial" w:cs="Arial"/>
          <w:b/>
        </w:rPr>
        <w:t>First Name</w:t>
      </w:r>
    </w:p>
    <w:p w14:paraId="56258FA2" w14:textId="77777777" w:rsidR="008916D2" w:rsidRDefault="009E0334">
      <w:pPr>
        <w:rPr>
          <w:rFonts w:ascii="Arial" w:eastAsia="Arial" w:hAnsi="Arial" w:cs="Arial"/>
        </w:rPr>
      </w:pPr>
      <w:r>
        <w:rPr>
          <w:rFonts w:ascii="Arial" w:eastAsia="Arial" w:hAnsi="Arial" w:cs="Arial"/>
        </w:rPr>
        <w:t>Text</w:t>
      </w:r>
    </w:p>
    <w:p w14:paraId="7A0415B6" w14:textId="77777777" w:rsidR="008916D2" w:rsidRDefault="009E0334">
      <w:pPr>
        <w:rPr>
          <w:rFonts w:ascii="Arial" w:eastAsia="Arial" w:hAnsi="Arial" w:cs="Arial"/>
          <w:b/>
        </w:rPr>
      </w:pPr>
      <w:r>
        <w:rPr>
          <w:rFonts w:ascii="Arial" w:eastAsia="Arial" w:hAnsi="Arial" w:cs="Arial"/>
          <w:b/>
        </w:rPr>
        <w:t>Middle Initial</w:t>
      </w:r>
    </w:p>
    <w:p w14:paraId="09C1DB7C" w14:textId="77777777" w:rsidR="008916D2" w:rsidRDefault="009E0334">
      <w:pPr>
        <w:rPr>
          <w:rFonts w:ascii="Arial" w:eastAsia="Arial" w:hAnsi="Arial" w:cs="Arial"/>
        </w:rPr>
      </w:pPr>
      <w:r>
        <w:rPr>
          <w:rFonts w:ascii="Arial" w:eastAsia="Arial" w:hAnsi="Arial" w:cs="Arial"/>
        </w:rPr>
        <w:t>Text</w:t>
      </w:r>
    </w:p>
    <w:p w14:paraId="6D0DDAF8" w14:textId="77777777" w:rsidR="008916D2" w:rsidRDefault="009E0334">
      <w:pPr>
        <w:rPr>
          <w:rFonts w:ascii="Arial" w:eastAsia="Arial" w:hAnsi="Arial" w:cs="Arial"/>
          <w:b/>
        </w:rPr>
      </w:pPr>
      <w:r>
        <w:rPr>
          <w:rFonts w:ascii="Arial" w:eastAsia="Arial" w:hAnsi="Arial" w:cs="Arial"/>
          <w:b/>
        </w:rPr>
        <w:t>Last Name</w:t>
      </w:r>
    </w:p>
    <w:p w14:paraId="47963B67" w14:textId="77777777" w:rsidR="008916D2" w:rsidRDefault="009E0334">
      <w:pPr>
        <w:rPr>
          <w:rFonts w:ascii="Arial" w:eastAsia="Arial" w:hAnsi="Arial" w:cs="Arial"/>
        </w:rPr>
      </w:pPr>
      <w:r>
        <w:rPr>
          <w:rFonts w:ascii="Arial" w:eastAsia="Arial" w:hAnsi="Arial" w:cs="Arial"/>
        </w:rPr>
        <w:t>Text</w:t>
      </w:r>
    </w:p>
    <w:p w14:paraId="6971BA0E" w14:textId="77777777" w:rsidR="008916D2" w:rsidRDefault="009E0334">
      <w:pPr>
        <w:rPr>
          <w:rFonts w:ascii="Arial" w:eastAsia="Arial" w:hAnsi="Arial" w:cs="Arial"/>
          <w:b/>
        </w:rPr>
      </w:pPr>
      <w:r>
        <w:rPr>
          <w:rFonts w:ascii="Arial" w:eastAsia="Arial" w:hAnsi="Arial" w:cs="Arial"/>
          <w:b/>
        </w:rPr>
        <w:t xml:space="preserve">VCU </w:t>
      </w:r>
      <w:proofErr w:type="spellStart"/>
      <w:r>
        <w:rPr>
          <w:rFonts w:ascii="Arial" w:eastAsia="Arial" w:hAnsi="Arial" w:cs="Arial"/>
          <w:b/>
        </w:rPr>
        <w:t>eID</w:t>
      </w:r>
      <w:proofErr w:type="spellEnd"/>
    </w:p>
    <w:p w14:paraId="4AFB8A8B" w14:textId="77777777" w:rsidR="008916D2" w:rsidRDefault="009E0334">
      <w:pPr>
        <w:rPr>
          <w:rFonts w:ascii="Arial" w:eastAsia="Arial" w:hAnsi="Arial" w:cs="Arial"/>
        </w:rPr>
      </w:pPr>
      <w:r>
        <w:rPr>
          <w:rFonts w:ascii="Arial" w:eastAsia="Arial" w:hAnsi="Arial" w:cs="Arial"/>
        </w:rPr>
        <w:t>Text</w:t>
      </w:r>
    </w:p>
    <w:p w14:paraId="2EFEE012" w14:textId="77777777" w:rsidR="008916D2" w:rsidRDefault="009E0334">
      <w:pPr>
        <w:rPr>
          <w:rFonts w:ascii="Arial" w:eastAsia="Arial" w:hAnsi="Arial" w:cs="Arial"/>
          <w:b/>
        </w:rPr>
      </w:pPr>
      <w:r>
        <w:rPr>
          <w:rFonts w:ascii="Arial" w:eastAsia="Arial" w:hAnsi="Arial" w:cs="Arial"/>
          <w:b/>
        </w:rPr>
        <w:t>Funds Requested (up-to $50,000)</w:t>
      </w:r>
    </w:p>
    <w:p w14:paraId="02E6E9C2" w14:textId="77777777" w:rsidR="008916D2" w:rsidRDefault="009E0334">
      <w:pPr>
        <w:rPr>
          <w:rFonts w:ascii="Arial" w:eastAsia="Arial" w:hAnsi="Arial" w:cs="Arial"/>
        </w:rPr>
      </w:pPr>
      <w:r>
        <w:rPr>
          <w:rFonts w:ascii="Arial" w:eastAsia="Arial" w:hAnsi="Arial" w:cs="Arial"/>
        </w:rPr>
        <w:t>$</w:t>
      </w:r>
    </w:p>
    <w:p w14:paraId="6FA27B6F" w14:textId="77777777" w:rsidR="008916D2" w:rsidRDefault="008916D2">
      <w:pPr>
        <w:rPr>
          <w:rFonts w:ascii="Arial" w:eastAsia="Arial" w:hAnsi="Arial" w:cs="Arial"/>
        </w:rPr>
      </w:pPr>
    </w:p>
    <w:p w14:paraId="476647DD" w14:textId="77777777" w:rsidR="008916D2" w:rsidRDefault="009E0334">
      <w:pPr>
        <w:rPr>
          <w:rFonts w:ascii="Arial" w:eastAsia="Arial" w:hAnsi="Arial" w:cs="Arial"/>
        </w:rPr>
      </w:pPr>
      <w:r>
        <w:br w:type="page"/>
      </w:r>
    </w:p>
    <w:p w14:paraId="39DFC17A" w14:textId="77777777" w:rsidR="008916D2" w:rsidRDefault="009E0334">
      <w:pPr>
        <w:rPr>
          <w:rFonts w:ascii="Arial" w:eastAsia="Arial" w:hAnsi="Arial" w:cs="Arial"/>
          <w:b/>
        </w:rPr>
      </w:pPr>
      <w:r>
        <w:rPr>
          <w:rFonts w:ascii="Arial" w:eastAsia="Arial" w:hAnsi="Arial" w:cs="Arial"/>
          <w:b/>
        </w:rPr>
        <w:lastRenderedPageBreak/>
        <w:t>Summary of Technology</w:t>
      </w:r>
    </w:p>
    <w:p w14:paraId="580E3724" w14:textId="77777777" w:rsidR="008916D2" w:rsidRDefault="009E0334">
      <w:pPr>
        <w:rPr>
          <w:rFonts w:ascii="Arial" w:eastAsia="Arial" w:hAnsi="Arial" w:cs="Arial"/>
          <w:i/>
        </w:rPr>
      </w:pPr>
      <w:r>
        <w:rPr>
          <w:rFonts w:ascii="Arial" w:eastAsia="Arial" w:hAnsi="Arial" w:cs="Arial"/>
          <w:i/>
        </w:rPr>
        <w:t xml:space="preserve">Brief description of your technology, innovation, or discovery. </w:t>
      </w:r>
    </w:p>
    <w:p w14:paraId="34664768" w14:textId="77777777" w:rsidR="008916D2" w:rsidRDefault="008916D2">
      <w:pPr>
        <w:rPr>
          <w:rFonts w:ascii="Arial" w:eastAsia="Arial" w:hAnsi="Arial" w:cs="Arial"/>
        </w:rPr>
      </w:pPr>
    </w:p>
    <w:p w14:paraId="52CE26C3" w14:textId="77777777" w:rsidR="008916D2" w:rsidRDefault="008916D2">
      <w:pPr>
        <w:rPr>
          <w:rFonts w:ascii="Arial" w:eastAsia="Arial" w:hAnsi="Arial" w:cs="Arial"/>
        </w:rPr>
      </w:pPr>
    </w:p>
    <w:p w14:paraId="49B1F9B4" w14:textId="77777777" w:rsidR="008916D2" w:rsidRDefault="008916D2">
      <w:pPr>
        <w:rPr>
          <w:rFonts w:ascii="Arial" w:eastAsia="Arial" w:hAnsi="Arial" w:cs="Arial"/>
        </w:rPr>
      </w:pPr>
    </w:p>
    <w:p w14:paraId="4BC559B0" w14:textId="77777777" w:rsidR="008916D2" w:rsidRDefault="008916D2">
      <w:pPr>
        <w:rPr>
          <w:rFonts w:ascii="Arial" w:eastAsia="Arial" w:hAnsi="Arial" w:cs="Arial"/>
        </w:rPr>
      </w:pPr>
    </w:p>
    <w:p w14:paraId="6D0E92F8" w14:textId="77777777" w:rsidR="008916D2" w:rsidRDefault="009E0334">
      <w:pPr>
        <w:rPr>
          <w:rFonts w:ascii="Arial" w:eastAsia="Arial" w:hAnsi="Arial" w:cs="Arial"/>
          <w:b/>
        </w:rPr>
      </w:pPr>
      <w:r>
        <w:rPr>
          <w:rFonts w:ascii="Arial" w:eastAsia="Arial" w:hAnsi="Arial" w:cs="Arial"/>
          <w:b/>
        </w:rPr>
        <w:t>Market Need for Technology</w:t>
      </w:r>
    </w:p>
    <w:p w14:paraId="632932B9" w14:textId="77777777" w:rsidR="008916D2" w:rsidRDefault="009E0334">
      <w:pPr>
        <w:rPr>
          <w:rFonts w:ascii="Arial" w:eastAsia="Arial" w:hAnsi="Arial" w:cs="Arial"/>
          <w:i/>
        </w:rPr>
      </w:pPr>
      <w:r>
        <w:rPr>
          <w:rFonts w:ascii="Arial" w:eastAsia="Arial" w:hAnsi="Arial" w:cs="Arial"/>
          <w:i/>
        </w:rPr>
        <w:t>What problem is being solved and who are the companies or end users your innovation would target</w:t>
      </w:r>
    </w:p>
    <w:p w14:paraId="3E8BBC26" w14:textId="77777777" w:rsidR="008916D2" w:rsidRDefault="008916D2">
      <w:pPr>
        <w:rPr>
          <w:rFonts w:ascii="Arial" w:eastAsia="Arial" w:hAnsi="Arial" w:cs="Arial"/>
        </w:rPr>
      </w:pPr>
    </w:p>
    <w:p w14:paraId="11BDC896" w14:textId="77777777" w:rsidR="008916D2" w:rsidRDefault="008916D2">
      <w:pPr>
        <w:rPr>
          <w:rFonts w:ascii="Arial" w:eastAsia="Arial" w:hAnsi="Arial" w:cs="Arial"/>
        </w:rPr>
      </w:pPr>
    </w:p>
    <w:p w14:paraId="38C4E09C" w14:textId="77777777" w:rsidR="008916D2" w:rsidRDefault="008916D2">
      <w:pPr>
        <w:rPr>
          <w:rFonts w:ascii="Arial" w:eastAsia="Arial" w:hAnsi="Arial" w:cs="Arial"/>
          <w:b/>
        </w:rPr>
      </w:pPr>
    </w:p>
    <w:p w14:paraId="73E98A66" w14:textId="77777777" w:rsidR="008916D2" w:rsidRDefault="009E0334">
      <w:pPr>
        <w:rPr>
          <w:rFonts w:ascii="Arial" w:eastAsia="Arial" w:hAnsi="Arial" w:cs="Arial"/>
          <w:b/>
        </w:rPr>
      </w:pPr>
      <w:r>
        <w:rPr>
          <w:rFonts w:ascii="Arial" w:eastAsia="Arial" w:hAnsi="Arial" w:cs="Arial"/>
          <w:b/>
        </w:rPr>
        <w:t>Regulatory pathways</w:t>
      </w:r>
    </w:p>
    <w:p w14:paraId="616F6111" w14:textId="77777777" w:rsidR="008916D2" w:rsidRDefault="009E0334">
      <w:pPr>
        <w:rPr>
          <w:rFonts w:ascii="Arial" w:eastAsia="Arial" w:hAnsi="Arial" w:cs="Arial"/>
          <w:i/>
        </w:rPr>
      </w:pPr>
      <w:r>
        <w:rPr>
          <w:rFonts w:ascii="Arial" w:eastAsia="Arial" w:hAnsi="Arial" w:cs="Arial"/>
          <w:i/>
        </w:rPr>
        <w:t xml:space="preserve">Known regulatory requirements to commercialize innovation. May not apply </w:t>
      </w:r>
    </w:p>
    <w:p w14:paraId="08EBA651" w14:textId="77777777" w:rsidR="008916D2" w:rsidRDefault="008916D2">
      <w:pPr>
        <w:rPr>
          <w:rFonts w:ascii="Arial" w:eastAsia="Arial" w:hAnsi="Arial" w:cs="Arial"/>
        </w:rPr>
      </w:pPr>
    </w:p>
    <w:p w14:paraId="53581C6F" w14:textId="77777777" w:rsidR="008916D2" w:rsidRDefault="008916D2">
      <w:pPr>
        <w:rPr>
          <w:rFonts w:ascii="Arial" w:eastAsia="Arial" w:hAnsi="Arial" w:cs="Arial"/>
        </w:rPr>
      </w:pPr>
    </w:p>
    <w:p w14:paraId="7647B233" w14:textId="77777777" w:rsidR="008916D2" w:rsidRDefault="008916D2">
      <w:pPr>
        <w:rPr>
          <w:rFonts w:ascii="Arial" w:eastAsia="Arial" w:hAnsi="Arial" w:cs="Arial"/>
          <w:b/>
        </w:rPr>
      </w:pPr>
    </w:p>
    <w:p w14:paraId="378C539A" w14:textId="77777777" w:rsidR="008916D2" w:rsidRDefault="009E0334">
      <w:pPr>
        <w:rPr>
          <w:rFonts w:ascii="Arial" w:eastAsia="Arial" w:hAnsi="Arial" w:cs="Arial"/>
          <w:b/>
        </w:rPr>
      </w:pPr>
      <w:r>
        <w:rPr>
          <w:rFonts w:ascii="Arial" w:eastAsia="Arial" w:hAnsi="Arial" w:cs="Arial"/>
          <w:b/>
        </w:rPr>
        <w:t>Development Milestones</w:t>
      </w:r>
    </w:p>
    <w:p w14:paraId="1D700534" w14:textId="77777777" w:rsidR="008916D2" w:rsidRDefault="009E0334">
      <w:pPr>
        <w:rPr>
          <w:rFonts w:ascii="Arial" w:eastAsia="Arial" w:hAnsi="Arial" w:cs="Arial"/>
          <w:i/>
        </w:rPr>
      </w:pPr>
      <w:r>
        <w:rPr>
          <w:rFonts w:ascii="Arial" w:eastAsia="Arial" w:hAnsi="Arial" w:cs="Arial"/>
          <w:i/>
        </w:rPr>
        <w:t>2-3 speci</w:t>
      </w:r>
      <w:r>
        <w:rPr>
          <w:rFonts w:ascii="Arial" w:eastAsia="Arial" w:hAnsi="Arial" w:cs="Arial"/>
          <w:i/>
        </w:rPr>
        <w:t>fic milestones to be accomplished throughout the course of the project</w:t>
      </w:r>
    </w:p>
    <w:p w14:paraId="6D844F97" w14:textId="77777777" w:rsidR="008916D2" w:rsidRDefault="008916D2">
      <w:pPr>
        <w:rPr>
          <w:rFonts w:ascii="Arial" w:eastAsia="Arial" w:hAnsi="Arial" w:cs="Arial"/>
          <w:b/>
        </w:rPr>
      </w:pPr>
    </w:p>
    <w:p w14:paraId="07EE3A70" w14:textId="77777777" w:rsidR="008916D2" w:rsidRDefault="008916D2">
      <w:pPr>
        <w:rPr>
          <w:rFonts w:ascii="Arial" w:eastAsia="Arial" w:hAnsi="Arial" w:cs="Arial"/>
          <w:b/>
        </w:rPr>
      </w:pPr>
    </w:p>
    <w:p w14:paraId="5944816D" w14:textId="77777777" w:rsidR="008916D2" w:rsidRDefault="008916D2">
      <w:pPr>
        <w:rPr>
          <w:rFonts w:ascii="Arial" w:eastAsia="Arial" w:hAnsi="Arial" w:cs="Arial"/>
          <w:b/>
        </w:rPr>
      </w:pPr>
    </w:p>
    <w:p w14:paraId="342608EB" w14:textId="77777777" w:rsidR="008916D2" w:rsidRDefault="009E0334">
      <w:pPr>
        <w:rPr>
          <w:rFonts w:ascii="Arial" w:eastAsia="Arial" w:hAnsi="Arial" w:cs="Arial"/>
          <w:b/>
        </w:rPr>
      </w:pPr>
      <w:r>
        <w:rPr>
          <w:rFonts w:ascii="Arial" w:eastAsia="Arial" w:hAnsi="Arial" w:cs="Arial"/>
          <w:b/>
        </w:rPr>
        <w:t>Key Personnel</w:t>
      </w:r>
    </w:p>
    <w:p w14:paraId="3230DC70" w14:textId="77777777" w:rsidR="008916D2" w:rsidRDefault="009E0334">
      <w:pPr>
        <w:rPr>
          <w:rFonts w:ascii="Arial" w:eastAsia="Arial" w:hAnsi="Arial" w:cs="Arial"/>
          <w:i/>
        </w:rPr>
      </w:pPr>
      <w:r>
        <w:rPr>
          <w:rFonts w:ascii="Arial" w:eastAsia="Arial" w:hAnsi="Arial" w:cs="Arial"/>
          <w:i/>
        </w:rPr>
        <w:t xml:space="preserve">Short bio for PI and key VCU personnel </w:t>
      </w:r>
    </w:p>
    <w:p w14:paraId="17858FF4" w14:textId="77777777" w:rsidR="008916D2" w:rsidRDefault="008916D2">
      <w:pPr>
        <w:rPr>
          <w:rFonts w:ascii="Arial" w:eastAsia="Arial" w:hAnsi="Arial" w:cs="Arial"/>
          <w:b/>
        </w:rPr>
      </w:pPr>
    </w:p>
    <w:p w14:paraId="79F04041" w14:textId="77777777" w:rsidR="008916D2" w:rsidRDefault="008916D2">
      <w:pPr>
        <w:rPr>
          <w:rFonts w:ascii="Arial" w:eastAsia="Arial" w:hAnsi="Arial" w:cs="Arial"/>
          <w:b/>
        </w:rPr>
      </w:pPr>
    </w:p>
    <w:p w14:paraId="10DDFBCC" w14:textId="77777777" w:rsidR="008916D2" w:rsidRDefault="008916D2">
      <w:pPr>
        <w:rPr>
          <w:rFonts w:ascii="Arial" w:eastAsia="Arial" w:hAnsi="Arial" w:cs="Arial"/>
          <w:b/>
        </w:rPr>
      </w:pPr>
    </w:p>
    <w:p w14:paraId="2F117017" w14:textId="77777777" w:rsidR="008916D2" w:rsidRDefault="009E0334">
      <w:pPr>
        <w:rPr>
          <w:rFonts w:ascii="Arial" w:eastAsia="Arial" w:hAnsi="Arial" w:cs="Arial"/>
          <w:b/>
        </w:rPr>
      </w:pPr>
      <w:r>
        <w:rPr>
          <w:rFonts w:ascii="Arial" w:eastAsia="Arial" w:hAnsi="Arial" w:cs="Arial"/>
          <w:b/>
        </w:rPr>
        <w:t>Budget</w:t>
      </w:r>
    </w:p>
    <w:p w14:paraId="4B05F7EC" w14:textId="77777777" w:rsidR="008916D2" w:rsidRDefault="009E0334">
      <w:pPr>
        <w:rPr>
          <w:rFonts w:ascii="Arial" w:eastAsia="Arial" w:hAnsi="Arial" w:cs="Arial"/>
          <w:i/>
        </w:rPr>
      </w:pPr>
      <w:proofErr w:type="gramStart"/>
      <w:r>
        <w:rPr>
          <w:rFonts w:ascii="Arial" w:eastAsia="Arial" w:hAnsi="Arial" w:cs="Arial"/>
          <w:i/>
        </w:rPr>
        <w:lastRenderedPageBreak/>
        <w:t>Project cost estimate,</w:t>
      </w:r>
      <w:proofErr w:type="gramEnd"/>
      <w:r>
        <w:rPr>
          <w:rFonts w:ascii="Arial" w:eastAsia="Arial" w:hAnsi="Arial" w:cs="Arial"/>
          <w:i/>
        </w:rPr>
        <w:t xml:space="preserve"> please include how the funds will be used based on milestones and anticipated outcome. Breakdow</w:t>
      </w:r>
      <w:r>
        <w:rPr>
          <w:rFonts w:ascii="Arial" w:eastAsia="Arial" w:hAnsi="Arial" w:cs="Arial"/>
          <w:i/>
        </w:rPr>
        <w:t>n of cost per each milestone</w:t>
      </w:r>
    </w:p>
    <w:sectPr w:rsidR="008916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71ECA" w14:textId="77777777" w:rsidR="009E0334" w:rsidRDefault="009E0334">
      <w:pPr>
        <w:spacing w:after="0" w:line="240" w:lineRule="auto"/>
      </w:pPr>
      <w:r>
        <w:separator/>
      </w:r>
    </w:p>
  </w:endnote>
  <w:endnote w:type="continuationSeparator" w:id="0">
    <w:p w14:paraId="2518C6C9" w14:textId="77777777" w:rsidR="009E0334" w:rsidRDefault="009E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CD5A4" w14:textId="77777777" w:rsidR="001A53E5" w:rsidRDefault="001A5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1F05E" w14:textId="249AC48D" w:rsidR="008916D2" w:rsidRDefault="009E0334">
    <w:pPr>
      <w:pBdr>
        <w:top w:val="nil"/>
        <w:left w:val="nil"/>
        <w:bottom w:val="nil"/>
        <w:right w:val="nil"/>
        <w:between w:val="nil"/>
      </w:pBdr>
      <w:tabs>
        <w:tab w:val="center" w:pos="4680"/>
        <w:tab w:val="right" w:pos="9360"/>
      </w:tabs>
      <w:spacing w:after="0" w:line="240" w:lineRule="auto"/>
      <w:jc w:val="center"/>
      <w:rPr>
        <w:b/>
        <w:color w:val="000000"/>
      </w:rPr>
    </w:pPr>
    <w:r>
      <w:rPr>
        <w:b/>
        <w:color w:val="000000"/>
      </w:rPr>
      <w:t xml:space="preserve">Due no later than 4:00pm on </w:t>
    </w:r>
    <w:r>
      <w:rPr>
        <w:b/>
      </w:rPr>
      <w:t>Friday</w:t>
    </w:r>
    <w:r>
      <w:rPr>
        <w:b/>
        <w:color w:val="000000"/>
      </w:rPr>
      <w:t xml:space="preserve">, </w:t>
    </w:r>
    <w:r w:rsidR="001A53E5">
      <w:rPr>
        <w:b/>
      </w:rPr>
      <w:t>October</w:t>
    </w:r>
    <w:r>
      <w:rPr>
        <w:b/>
        <w:color w:val="000000"/>
      </w:rPr>
      <w:t xml:space="preserve"> </w:t>
    </w:r>
    <w:r>
      <w:rPr>
        <w:b/>
      </w:rPr>
      <w:t>3</w:t>
    </w:r>
    <w:r>
      <w:rPr>
        <w:b/>
      </w:rPr>
      <w:t xml:space="preserve">, </w:t>
    </w:r>
    <w:r>
      <w:rPr>
        <w:b/>
        <w:color w:val="000000"/>
      </w:rPr>
      <w:t>202</w:t>
    </w:r>
    <w:r w:rsidR="001A53E5">
      <w:rPr>
        <w: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416C6" w14:textId="77777777" w:rsidR="001A53E5" w:rsidRDefault="001A5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AAF3B" w14:textId="77777777" w:rsidR="009E0334" w:rsidRDefault="009E0334">
      <w:pPr>
        <w:spacing w:after="0" w:line="240" w:lineRule="auto"/>
      </w:pPr>
      <w:r>
        <w:separator/>
      </w:r>
    </w:p>
  </w:footnote>
  <w:footnote w:type="continuationSeparator" w:id="0">
    <w:p w14:paraId="18BA84BF" w14:textId="77777777" w:rsidR="009E0334" w:rsidRDefault="009E0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E81AE" w14:textId="77777777" w:rsidR="001A53E5" w:rsidRDefault="001A5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7E1AB" w14:textId="77777777" w:rsidR="008916D2" w:rsidRDefault="009E0334">
    <w:pPr>
      <w:pBdr>
        <w:top w:val="nil"/>
        <w:left w:val="nil"/>
        <w:bottom w:val="nil"/>
        <w:right w:val="nil"/>
        <w:between w:val="nil"/>
      </w:pBdr>
      <w:tabs>
        <w:tab w:val="center" w:pos="4680"/>
        <w:tab w:val="right" w:pos="9360"/>
      </w:tabs>
      <w:spacing w:after="0" w:line="240" w:lineRule="auto"/>
      <w:ind w:left="-720" w:hanging="90"/>
      <w:rPr>
        <w:rFonts w:ascii="Montserrat SemiBold" w:eastAsia="Montserrat SemiBold" w:hAnsi="Montserrat SemiBold" w:cs="Montserrat SemiBold"/>
        <w:sz w:val="24"/>
        <w:szCs w:val="24"/>
      </w:rPr>
    </w:pPr>
    <w:r>
      <w:rPr>
        <w:noProof/>
      </w:rPr>
      <w:drawing>
        <wp:inline distT="114300" distB="114300" distL="114300" distR="114300" wp14:anchorId="79A11D50" wp14:editId="34EE71CF">
          <wp:extent cx="3551818" cy="442913"/>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51818" cy="442913"/>
                  </a:xfrm>
                  <a:prstGeom prst="rect">
                    <a:avLst/>
                  </a:prstGeom>
                  <a:ln/>
                </pic:spPr>
              </pic:pic>
            </a:graphicData>
          </a:graphic>
        </wp:inline>
      </w:drawing>
    </w:r>
    <w:r>
      <w:t xml:space="preserve">                        </w:t>
    </w:r>
    <w:proofErr w:type="spellStart"/>
    <w:r>
      <w:rPr>
        <w:rFonts w:ascii="Montserrat SemiBold" w:eastAsia="Montserrat SemiBold" w:hAnsi="Montserrat SemiBold" w:cs="Montserrat SemiBold"/>
        <w:sz w:val="24"/>
        <w:szCs w:val="24"/>
      </w:rPr>
      <w:t>TechTransfer</w:t>
    </w:r>
    <w:proofErr w:type="spellEnd"/>
    <w:r>
      <w:rPr>
        <w:rFonts w:ascii="Montserrat SemiBold" w:eastAsia="Montserrat SemiBold" w:hAnsi="Montserrat SemiBold" w:cs="Montserrat SemiBold"/>
        <w:sz w:val="24"/>
        <w:szCs w:val="24"/>
      </w:rPr>
      <w:t xml:space="preserve"> and Ventures</w:t>
    </w:r>
  </w:p>
  <w:p w14:paraId="72C963C4" w14:textId="77777777" w:rsidR="008916D2" w:rsidRDefault="008916D2">
    <w:pPr>
      <w:pBdr>
        <w:top w:val="nil"/>
        <w:left w:val="nil"/>
        <w:bottom w:val="nil"/>
        <w:right w:val="nil"/>
        <w:between w:val="nil"/>
      </w:pBdr>
      <w:tabs>
        <w:tab w:val="center" w:pos="4680"/>
        <w:tab w:val="right" w:pos="9360"/>
      </w:tabs>
      <w:spacing w:after="0" w:line="240" w:lineRule="auto"/>
      <w:ind w:left="-720" w:hanging="90"/>
      <w:rPr>
        <w:rFonts w:ascii="Montserrat SemiBold" w:eastAsia="Montserrat SemiBold" w:hAnsi="Montserrat SemiBold" w:cs="Montserrat SemiBold"/>
        <w:sz w:val="24"/>
        <w:szCs w:val="24"/>
      </w:rPr>
    </w:pPr>
  </w:p>
  <w:p w14:paraId="33053FC7" w14:textId="77777777" w:rsidR="008916D2" w:rsidRDefault="009E0334">
    <w:pPr>
      <w:pBdr>
        <w:top w:val="nil"/>
        <w:left w:val="nil"/>
        <w:bottom w:val="nil"/>
        <w:right w:val="nil"/>
        <w:between w:val="nil"/>
      </w:pBdr>
      <w:tabs>
        <w:tab w:val="center" w:pos="4680"/>
        <w:tab w:val="right" w:pos="9360"/>
      </w:tabs>
      <w:spacing w:after="0" w:line="240" w:lineRule="auto"/>
      <w:ind w:left="-720" w:hanging="90"/>
      <w:rPr>
        <w:rFonts w:ascii="Montserrat SemiBold" w:eastAsia="Montserrat SemiBold" w:hAnsi="Montserrat SemiBold" w:cs="Montserrat SemiBold"/>
        <w:color w:val="FF9900"/>
        <w:sz w:val="24"/>
        <w:szCs w:val="24"/>
        <w:u w:val="single"/>
      </w:rPr>
    </w:pPr>
    <w:r>
      <w:rPr>
        <w:noProof/>
      </w:rPr>
      <w:pict w14:anchorId="3A90F3D5">
        <v:rect id="_x0000_i1025" alt="" style="width:468pt;height:.05pt;mso-width-percent:0;mso-height-percent:0;mso-width-percent:0;mso-height-percent:0" o:hralign="center" o:hrstd="t" o:hr="t" fillcolor="#a0a0a0" stroked="f"/>
      </w:pict>
    </w:r>
  </w:p>
  <w:p w14:paraId="6B6C8C95" w14:textId="77777777" w:rsidR="008916D2" w:rsidRDefault="008916D2">
    <w:pPr>
      <w:pBdr>
        <w:top w:val="nil"/>
        <w:left w:val="nil"/>
        <w:bottom w:val="nil"/>
        <w:right w:val="nil"/>
        <w:between w:val="nil"/>
      </w:pBdr>
      <w:tabs>
        <w:tab w:val="center" w:pos="4680"/>
        <w:tab w:val="right" w:pos="9360"/>
      </w:tabs>
      <w:spacing w:after="0" w:line="240" w:lineRule="auto"/>
      <w:ind w:left="-720" w:hanging="90"/>
      <w:rPr>
        <w:rFonts w:ascii="Montserrat SemiBold" w:eastAsia="Montserrat SemiBold" w:hAnsi="Montserrat SemiBold" w:cs="Montserrat SemiBold"/>
        <w:sz w:val="24"/>
        <w:szCs w:val="24"/>
      </w:rPr>
    </w:pPr>
  </w:p>
  <w:p w14:paraId="3E5A216C" w14:textId="77777777" w:rsidR="008916D2" w:rsidRDefault="008916D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9724C" w14:textId="77777777" w:rsidR="001A53E5" w:rsidRDefault="001A5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AA192D"/>
    <w:multiLevelType w:val="multilevel"/>
    <w:tmpl w:val="10C830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FC15DBF"/>
    <w:multiLevelType w:val="multilevel"/>
    <w:tmpl w:val="50149B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7F05555"/>
    <w:multiLevelType w:val="multilevel"/>
    <w:tmpl w:val="D17C32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C8B7F0B"/>
    <w:multiLevelType w:val="multilevel"/>
    <w:tmpl w:val="4094CC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D2"/>
    <w:rsid w:val="001A53E5"/>
    <w:rsid w:val="008916D2"/>
    <w:rsid w:val="009E0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A83CE3"/>
  <w15:docId w15:val="{6C73728A-85FD-5543-9649-69246ADE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B631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B631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B631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B631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318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6318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6318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2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DD1"/>
  </w:style>
  <w:style w:type="paragraph" w:styleId="Footer">
    <w:name w:val="footer"/>
    <w:basedOn w:val="Normal"/>
    <w:link w:val="FooterChar"/>
    <w:uiPriority w:val="99"/>
    <w:unhideWhenUsed/>
    <w:rsid w:val="00032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DD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SrOHU6xEigacbMBv3vsVe5dWw==">CgMxLjA4AHIhMWZNa3FuRVRXbzdzb1ZwUUdocEZGLU9Scy1GdlFxTFU2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Fagg</dc:creator>
  <cp:lastModifiedBy>Microsoft Office User</cp:lastModifiedBy>
  <cp:revision>2</cp:revision>
  <dcterms:created xsi:type="dcterms:W3CDTF">2025-08-27T14:12:00Z</dcterms:created>
  <dcterms:modified xsi:type="dcterms:W3CDTF">2025-08-27T14:12:00Z</dcterms:modified>
</cp:coreProperties>
</file>